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Шаблон технического задания на парсинг (сбор данных)</w:t>
      </w:r>
    </w:p>
    <w:p>
      <w:r>
        <w:t>webparser.site. Заполните пункты ниже и отправьте нам. Если какой-то пункт неизвестен, так и напишите: уточним вместе.</w:t>
      </w:r>
    </w:p>
    <w:p>
      <w:pPr>
        <w:pStyle w:val="Heading2"/>
      </w:pPr>
      <w:r>
        <w:t>1. Цель проекта</w:t>
      </w:r>
    </w:p>
    <w:p>
      <w:r>
        <w:rPr>
          <w:i/>
        </w:rPr>
        <w:t>Подсказка: Зачем вам эти данные и что вы с ними сделаете: следить за ценами конкурентов, наполнить каталог, собрать базу для отдела продаж, оценить рынок. От цели зависит, какие поля и какая точность нужны.</w:t>
      </w:r>
    </w:p>
    <w:p>
      <w:r>
        <w:t xml:space="preserve">Ваш ответ: </w:t>
      </w:r>
    </w:p>
    <w:p>
      <w:pPr>
        <w:pStyle w:val="Heading2"/>
      </w:pPr>
      <w:r>
        <w:t>2. Источники</w:t>
      </w:r>
    </w:p>
    <w:p>
      <w:r>
        <w:rPr>
          <w:i/>
        </w:rPr>
        <w:t>Подсказка: Список сайтов или площадок. Лучше с ссылками на 2–3 примера страниц (карточка, список, категория). Укажите регион или город, если данные зависят от него.</w:t>
      </w:r>
    </w:p>
    <w:p>
      <w:r>
        <w:t xml:space="preserve">Ваш ответ: </w:t>
      </w:r>
    </w:p>
    <w:p>
      <w:pPr>
        <w:pStyle w:val="Heading2"/>
      </w:pPr>
      <w:r>
        <w:t>3. Что нужно собрать</w:t>
      </w:r>
    </w:p>
    <w:p>
      <w:r>
        <w:rPr>
          <w:i/>
        </w:rPr>
        <w:t>Подсказка: Перечень полей: название, цена, артикул, наличие, характеристики, адрес, рейтинг и так далее. Отметьте обязательные поля и «желательные». Если есть пример нужной строки результата, приложите.</w:t>
      </w:r>
    </w:p>
    <w:p>
      <w:r>
        <w:t xml:space="preserve">Ваш ответ: </w:t>
      </w:r>
    </w:p>
    <w:p>
      <w:pPr>
        <w:pStyle w:val="Heading2"/>
      </w:pPr>
      <w:r>
        <w:t>4. Объём и границы выборки</w:t>
      </w:r>
    </w:p>
    <w:p>
      <w:r>
        <w:rPr>
          <w:i/>
        </w:rPr>
        <w:t>Подсказка: Примерное число товаров, объявлений или организаций на каждом источнике. Какие категории, рубрики, регионы входят, а какие нет. Нужна ли история изменений или только текущий срез.</w:t>
      </w:r>
    </w:p>
    <w:p>
      <w:r>
        <w:t xml:space="preserve">Ваш ответ: </w:t>
      </w:r>
    </w:p>
    <w:p>
      <w:pPr>
        <w:pStyle w:val="Heading2"/>
      </w:pPr>
      <w:r>
        <w:t>5. Частота обновления</w:t>
      </w:r>
    </w:p>
    <w:p>
      <w:r>
        <w:rPr>
          <w:i/>
        </w:rPr>
        <w:t>Подсказка: Разовая выгрузка или по расписанию (несколько раз в день, ежедневно, еженедельно). К какому времени данные должны быть готовы.</w:t>
      </w:r>
    </w:p>
    <w:p>
      <w:r>
        <w:t xml:space="preserve">Ваш ответ: </w:t>
      </w:r>
    </w:p>
    <w:p>
      <w:pPr>
        <w:pStyle w:val="Heading2"/>
      </w:pPr>
      <w:r>
        <w:t>6. Формат и доставка</w:t>
      </w:r>
    </w:p>
    <w:p>
      <w:r>
        <w:rPr>
          <w:i/>
        </w:rPr>
        <w:t>Подсказка: CSV, Excel или JSON, либо API. Куда передавать данные: на почту, в облачную папку, в вашу систему. Желаемые названия колонок, кодировка, разделитель.</w:t>
      </w:r>
    </w:p>
    <w:p>
      <w:r>
        <w:t xml:space="preserve">Ваш ответ: </w:t>
      </w:r>
    </w:p>
    <w:p>
      <w:pPr>
        <w:pStyle w:val="Heading2"/>
      </w:pPr>
      <w:r>
        <w:t>7. Требования к качеству</w:t>
      </w:r>
    </w:p>
    <w:p>
      <w:r>
        <w:rPr>
          <w:i/>
        </w:rPr>
        <w:t>Подсказка: Как поступать с дублями, пропусками, разными валютами и единицами измерения. Нужно ли сопоставлять одинаковые товары на разных сайтах и приводить названия к единому виду.</w:t>
      </w:r>
    </w:p>
    <w:p>
      <w:r>
        <w:t xml:space="preserve">Ваш ответ: </w:t>
      </w:r>
    </w:p>
    <w:p>
      <w:pPr>
        <w:pStyle w:val="Heading2"/>
      </w:pPr>
      <w:r>
        <w:t>8. Ограничения и правовые вопросы</w:t>
      </w:r>
    </w:p>
    <w:p>
      <w:r>
        <w:rPr>
          <w:i/>
        </w:rPr>
        <w:t>Подсказка: Нужны ли персональные данные (обычно нет, и мы их не собираем без законных оснований). Есть ли у вас требования по NDA. Известны ли ограничения источника по автоматическому сбору: их стоит обсудить заранее.</w:t>
      </w:r>
    </w:p>
    <w:p>
      <w:r>
        <w:t xml:space="preserve">Ваш ответ: </w:t>
      </w:r>
    </w:p>
    <w:p>
      <w:pPr>
        <w:pStyle w:val="Heading2"/>
      </w:pPr>
      <w:r>
        <w:t>9. Критерии приёмки</w:t>
      </w:r>
    </w:p>
    <w:p>
      <w:r>
        <w:rPr>
          <w:i/>
        </w:rPr>
        <w:t>Подсказка: Как вы проверите результат: выборочная сверка вручную, допустимая доля пропусков, проверка на тестовом наборе. Чем яснее критерии, тем меньше споров при сдаче.</w:t>
      </w:r>
    </w:p>
    <w:p>
      <w:r>
        <w:t xml:space="preserve">Ваш ответ: </w:t>
      </w:r>
    </w:p>
    <w:p>
      <w:pPr>
        <w:pStyle w:val="Heading2"/>
      </w:pPr>
      <w:r>
        <w:t>10. Сроки и бюджет</w:t>
      </w:r>
    </w:p>
    <w:p>
      <w:r>
        <w:rPr>
          <w:i/>
        </w:rPr>
        <w:t>Подсказка: Когда нужен первый результат и когда полный. Бюджетные ориентиры, если они есть: это помогает предложить подходящее решение, а не самое дорогое.</w:t>
      </w:r>
    </w:p>
    <w:p>
      <w:r>
        <w:t xml:space="preserve">Ваш ответ: </w:t>
      </w:r>
    </w:p>
    <w:p>
      <w:pPr>
        <w:pStyle w:val="Heading2"/>
      </w:pPr>
      <w:r>
        <w:t>11. Контакты</w:t>
      </w:r>
    </w:p>
    <w:p>
      <w:r>
        <w:rPr>
          <w:i/>
        </w:rPr>
        <w:t>Подсказка: Кто принимает данные и кто отвечает на уточняющие вопросы со стороны заказчика. Удобный способ связи.</w:t>
      </w:r>
    </w:p>
    <w:p>
      <w:r>
        <w:t xml:space="preserve">Ваш ответ: </w:t>
      </w:r>
    </w:p>
    <w:p>
      <w:pPr>
        <w:pStyle w:val="Heading2"/>
      </w:pPr>
      <w:r>
        <w:t>Проверка перед отправкой</w:t>
      </w:r>
    </w:p>
    <w:p>
      <w:r>
        <w:t>☐ Указаны ссылки на примеры страниц каждого источника.</w:t>
      </w:r>
    </w:p>
    <w:p>
      <w:r>
        <w:t>☐ Обязательные и желательные поля разделены.</w:t>
      </w:r>
    </w:p>
    <w:p>
      <w:r>
        <w:t>☐ Приложен пример строки результата (хотя бы одна).</w:t>
      </w:r>
    </w:p>
    <w:p>
      <w:r>
        <w:t>☐ Понятно, разовая выгрузка или регулярная, и с какой частотой.</w:t>
      </w:r>
    </w:p>
    <w:p>
      <w:r>
        <w:t>☐ Указан формат файла и способ доставки данных.</w:t>
      </w:r>
    </w:p>
    <w:p>
      <w:r>
        <w:t>☐ Описано, что делать с дублями, пропусками и разными единицами измерения.</w:t>
      </w:r>
    </w:p>
    <w:p>
      <w:r>
        <w:t>☐ Определены критерии приёмки результата.</w:t>
      </w:r>
    </w:p>
    <w:p>
      <w:r>
        <w:t>☐ Проговорены правовые вопросы: персональные данные, NDA, ограничения источника.</w:t>
      </w:r>
    </w:p>
    <w:p>
      <w:r>
        <w:t>Отправить ТЗ или задать вопрос: https://webparser.site/contacts/</w:t>
      </w:r>
    </w:p>
    <w:p>
      <w:r>
        <w:t>Бесплатный тестовый парсинг на вашем источнике: https://webparser.site/probny-parsing/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